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76B" w:rsidRPr="007B176B" w:rsidRDefault="007B176B" w:rsidP="007B176B">
      <w:pPr>
        <w:spacing w:after="0" w:line="240" w:lineRule="auto"/>
        <w:rPr>
          <w:b/>
          <w:bCs/>
          <w:sz w:val="24"/>
          <w:szCs w:val="24"/>
          <w:shd w:val="clear" w:color="auto" w:fill="FFFFFF"/>
          <w:lang w:val="ru-RU" w:eastAsia="ru-RU"/>
        </w:rPr>
      </w:pPr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"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Ақмола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облысы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басқармасының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Көкшетау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қаласы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бойынша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бөлімінің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Көкшетау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қаласының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№ 10 жалпы орта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б</w:t>
      </w:r>
      <w:r w:rsidR="00F1320B">
        <w:rPr>
          <w:b/>
          <w:bCs/>
          <w:sz w:val="24"/>
          <w:szCs w:val="24"/>
          <w:shd w:val="clear" w:color="auto" w:fill="FFFFFF"/>
          <w:lang w:val="ru-RU" w:eastAsia="ru-RU"/>
        </w:rPr>
        <w:t>ілім</w:t>
      </w:r>
      <w:proofErr w:type="spellEnd"/>
      <w:r w:rsidR="00F1320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="00F1320B">
        <w:rPr>
          <w:b/>
          <w:bCs/>
          <w:sz w:val="24"/>
          <w:szCs w:val="24"/>
          <w:shd w:val="clear" w:color="auto" w:fill="FFFFFF"/>
          <w:lang w:val="ru-RU" w:eastAsia="ru-RU"/>
        </w:rPr>
        <w:t>беретін</w:t>
      </w:r>
      <w:proofErr w:type="spellEnd"/>
      <w:r w:rsidR="00F1320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="00F1320B">
        <w:rPr>
          <w:b/>
          <w:bCs/>
          <w:sz w:val="24"/>
          <w:szCs w:val="24"/>
          <w:shd w:val="clear" w:color="auto" w:fill="FFFFFF"/>
          <w:lang w:val="ru-RU" w:eastAsia="ru-RU"/>
        </w:rPr>
        <w:t>мектебі</w:t>
      </w:r>
      <w:proofErr w:type="spellEnd"/>
      <w:r w:rsidR="00F1320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" КММ   </w:t>
      </w:r>
      <w:proofErr w:type="spellStart"/>
      <w:r w:rsidR="00781497" w:rsidRPr="0028376D">
        <w:rPr>
          <w:b/>
          <w:bCs/>
          <w:sz w:val="24"/>
          <w:szCs w:val="24"/>
          <w:shd w:val="clear" w:color="auto" w:fill="FFFFFF"/>
          <w:lang w:val="ru-RU" w:eastAsia="ru-RU"/>
        </w:rPr>
        <w:t>КММ</w:t>
      </w:r>
      <w:proofErr w:type="spellEnd"/>
      <w:r w:rsidR="00781497" w:rsidRPr="0028376D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  </w:t>
      </w:r>
      <w:proofErr w:type="spellStart"/>
      <w:r w:rsidR="00781497" w:rsidRPr="0028376D">
        <w:rPr>
          <w:b/>
          <w:bCs/>
          <w:sz w:val="24"/>
          <w:szCs w:val="24"/>
          <w:shd w:val="clear" w:color="auto" w:fill="FFFFFF"/>
          <w:lang w:val="ru-RU" w:eastAsia="ru-RU"/>
        </w:rPr>
        <w:t>орыс</w:t>
      </w:r>
      <w:proofErr w:type="spellEnd"/>
      <w:r w:rsidR="00781497" w:rsidRPr="0028376D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="00781497" w:rsidRPr="0028376D">
        <w:rPr>
          <w:b/>
          <w:bCs/>
          <w:sz w:val="24"/>
          <w:szCs w:val="24"/>
          <w:shd w:val="clear" w:color="auto" w:fill="FFFFFF"/>
          <w:lang w:val="ru-RU" w:eastAsia="ru-RU"/>
        </w:rPr>
        <w:t>тілді</w:t>
      </w:r>
      <w:proofErr w:type="spellEnd"/>
      <w:r w:rsidR="00781497" w:rsidRPr="0028376D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 </w:t>
      </w:r>
      <w:proofErr w:type="spellStart"/>
      <w:r w:rsidR="00781497" w:rsidRPr="0028376D">
        <w:rPr>
          <w:b/>
          <w:bCs/>
          <w:sz w:val="24"/>
          <w:szCs w:val="24"/>
          <w:shd w:val="clear" w:color="auto" w:fill="FFFFFF"/>
          <w:lang w:val="ru-RU" w:eastAsia="ru-RU"/>
        </w:rPr>
        <w:t>бастауыш</w:t>
      </w:r>
      <w:proofErr w:type="spellEnd"/>
      <w:proofErr w:type="gramEnd"/>
      <w:r w:rsidR="00781497" w:rsidRPr="0028376D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="00781497" w:rsidRPr="0028376D">
        <w:rPr>
          <w:b/>
          <w:bCs/>
          <w:sz w:val="24"/>
          <w:szCs w:val="24"/>
          <w:shd w:val="clear" w:color="auto" w:fill="FFFFFF"/>
          <w:lang w:val="ru-RU" w:eastAsia="ru-RU"/>
        </w:rPr>
        <w:t>сынып</w:t>
      </w:r>
      <w:proofErr w:type="spellEnd"/>
      <w:r w:rsidR="00781497" w:rsidRPr="0028376D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="00781497" w:rsidRPr="0028376D">
        <w:rPr>
          <w:b/>
          <w:bCs/>
          <w:sz w:val="24"/>
          <w:szCs w:val="24"/>
          <w:shd w:val="clear" w:color="auto" w:fill="FFFFFF"/>
          <w:lang w:val="ru-RU" w:eastAsia="ru-RU"/>
        </w:rPr>
        <w:t>мұғалімі</w:t>
      </w:r>
      <w:proofErr w:type="spellEnd"/>
      <w:r w:rsidR="00781497" w:rsidRPr="0028376D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  (1 </w:t>
      </w:r>
      <w:proofErr w:type="spellStart"/>
      <w:r w:rsidR="00781497" w:rsidRPr="0028376D">
        <w:rPr>
          <w:b/>
          <w:bCs/>
          <w:sz w:val="24"/>
          <w:szCs w:val="24"/>
          <w:shd w:val="clear" w:color="auto" w:fill="FFFFFF"/>
          <w:lang w:val="ru-RU" w:eastAsia="ru-RU"/>
        </w:rPr>
        <w:t>жүктеме</w:t>
      </w:r>
      <w:proofErr w:type="spellEnd"/>
      <w:r w:rsidR="00781497" w:rsidRPr="0028376D">
        <w:rPr>
          <w:b/>
          <w:bCs/>
          <w:sz w:val="24"/>
          <w:szCs w:val="24"/>
          <w:shd w:val="clear" w:color="auto" w:fill="FFFFFF"/>
          <w:lang w:val="ru-RU" w:eastAsia="ru-RU"/>
        </w:rPr>
        <w:t>)</w:t>
      </w:r>
      <w:r w:rsidR="000E5B98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бос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лауазымдарына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ашық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байқау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жариялайды</w:t>
      </w:r>
      <w:proofErr w:type="spellEnd"/>
    </w:p>
    <w:p w:rsidR="007B176B" w:rsidRPr="007B176B" w:rsidRDefault="007B176B" w:rsidP="007B176B">
      <w:pPr>
        <w:spacing w:after="0" w:line="240" w:lineRule="auto"/>
        <w:rPr>
          <w:b/>
          <w:bCs/>
          <w:sz w:val="24"/>
          <w:szCs w:val="24"/>
          <w:shd w:val="clear" w:color="auto" w:fill="FFFFFF"/>
          <w:lang w:val="ru-RU" w:eastAsia="ru-RU"/>
        </w:rPr>
      </w:pPr>
    </w:p>
    <w:p w:rsidR="000E5B98" w:rsidRDefault="007B176B" w:rsidP="007B176B">
      <w:pPr>
        <w:spacing w:after="0" w:line="240" w:lineRule="auto"/>
        <w:rPr>
          <w:b/>
          <w:bCs/>
          <w:sz w:val="24"/>
          <w:szCs w:val="24"/>
          <w:shd w:val="clear" w:color="auto" w:fill="FFFFFF"/>
          <w:lang w:val="ru-RU" w:eastAsia="ru-RU"/>
        </w:rPr>
      </w:pP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Лауазымдық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жалақы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еңбек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сіңірген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жылдарына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байланысты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131 600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теңгеден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143 322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теңгеге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дейін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. </w:t>
      </w:r>
    </w:p>
    <w:p w:rsidR="00D6164A" w:rsidRPr="00CA43D9" w:rsidRDefault="00D6164A" w:rsidP="007B176B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Лауазымдық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міндеттері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: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мемлекеттік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жалпыға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міндетті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беру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стандартына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сәйкес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оқытылатын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пәннің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ерекшелігін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ескере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отырып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алушыларды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оқытуды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тәрбиелеуді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жүзеге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асырады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алушы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мен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тәрбиеленуші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тұлғасының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жалпы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мәдениетін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қалыптастыруға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оны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әлеуметтендіруге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ықпал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етеді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алушылардың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жеке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қабілеттерін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анықтайды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дамытуға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жәрдемдеседі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алушыда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педагогқа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құрметпен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қарауға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тәрбиелейді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педагогтың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аты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мен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әкесінің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аты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бойынша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сыпайы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қарым-қатынас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"учитель/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мұғалім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"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тікелей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қарым-қатынас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арқылы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қарым-қатынастың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іскерлік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стилі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мен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сөйлеу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этикетін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сақтауға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үйретеді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алушылардың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жеке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қажеттіліктерін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ескере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отырып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оқытудың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жаңа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тәсілдерін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тиімді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нысандарын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әдістері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мен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құралдарын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қолданады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пәндер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бойынша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қысқа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мерзімді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орта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мерзімді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(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күнтізбелік-тақырыптық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)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жоспарлар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бөлім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үшін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жиынтық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бағалау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тоқсан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үшін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жиынтық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бағалау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үшін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тапсырмалар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жасайды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бөлім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бойынша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жиынтық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бағалауды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тоқсан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бойынша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жиынтық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бағалауды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өткізу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қорытындысы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бойынша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талдау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жүргізеді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журналдарды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(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қағаз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Pr="00CA43D9">
        <w:rPr>
          <w:sz w:val="24"/>
          <w:szCs w:val="24"/>
          <w:shd w:val="clear" w:color="auto" w:fill="FFFFFF"/>
          <w:lang w:val="ru-RU" w:eastAsia="ru-RU"/>
        </w:rPr>
        <w:t>электрондық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)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толтырады</w:t>
      </w:r>
      <w:proofErr w:type="spellEnd"/>
      <w:proofErr w:type="gram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үрдісінде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заманауи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ақпараттық-коммуникациялық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технологияларды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қолданады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процесінде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қарапайым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бағдарламалық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қамтамасыз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етуді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ақпараттық-коммуникациялық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технологиялардың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қосымшаларын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пайдаланады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алушылар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мен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тәрбиеленушілердің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мемлекеттік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жалпыға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міндетті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беру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стандартында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көзделген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деңгейден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төмен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емес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тұлғалық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Жүйелік-қызметтік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пәндік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нәтижелерге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қол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жеткізуін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қамтамасыз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етеді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бағдарламаларын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оның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ішінде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ерекше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берілуіне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қажеттілігі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бар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алушыларға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арналған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бағдарламаларды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әзірлеуге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орындауға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қатысады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жоспарына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процесінің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кестесіне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сәйкес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олардың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толық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көлемде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іске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асырылуын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қамтамасыз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етеді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алушылардың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тәрбиеленушілердің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жеке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қабілеттерін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қызығушылықтарын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бейімділіктерін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зерделейді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инклюзивті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беру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үшін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жағдай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жасайды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ерекше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беру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қажеттіліктері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бар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алушының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жеке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қажеттіліктерін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ескере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отырып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бағдарламаларын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бейімдейді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арнайы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беру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ұйымдарында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оқытылатын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пәннің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ерекшелігін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ескере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отырып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дамудағы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ауытқуларды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барынша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еңсеруге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бағытталған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алушыларды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тәрбиеленушілерді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оқыту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тәрбиелеу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бойынша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жұмысты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жүзеге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асырады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интерактивті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материалдары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мен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цифрлық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беру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ресурстарын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пайдалана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отырып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қашықтықтан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оқыту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режимінде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сабақтар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ұйымдастырады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әдістемелік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бірлестіктердің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мұғалімдер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қауымдастығының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әдістемелік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педагогикалық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кеңестердің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желілік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қоғамдастықтардың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отырыстарына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қатысады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ата-аналарға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арналған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педагогикалық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консилиумдарға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қатысады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ата-аналарға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кеңес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береді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кәсіби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құзыреттілікті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арттырады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еңбек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қауіпсіздігі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еңбекті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қорғау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өртке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қарсы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қорғау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қағидаларын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сақтайды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беру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процесі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кезеңінде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алушылардың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өмірі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мен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денсаулығын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қорғауды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қамтамасыз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етеді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ата-аналармен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олардың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орнындағы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адамдармен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ынтымақтастықты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жүзеге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асырады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тізбесін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беру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саласындағы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уәкілетті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орган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бекіткен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құжаттарды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толтырады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алушылар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мен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тәрбиеленушілер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арасында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сыбайлас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жемқорлыққа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қарсы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мәдениетті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Академиялық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адалдық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қағидаттарын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бойына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сіңіреді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.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  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Білуге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тиіс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: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Қазақстан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Республикасының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Конституциясы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Қазақстан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Республикасының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"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туралы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", "Педагог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мәртебесі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туралы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", "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Сыбайлас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жемқорлыққа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қарсы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іс-қимыл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туралы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", "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Қазақстан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Республикасындағы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тіл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туралы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", "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Кемтар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балаларды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әлеуметтік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медициналық-педагогикалық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түзеу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арқылы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қолдау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туралы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"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заңдары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берудің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мемлекеттік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жалпыға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міндетті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стандарты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lastRenderedPageBreak/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беруді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дамытудың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бағыттары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мен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перспективаларын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айқындайтын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өзге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де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нормативтік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құқықтық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актілер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пәнінің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мазмұны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оқу-тәрбие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процесі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оқыту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бағалау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әдістемесі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педагогика мен психология;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пәнді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оқыту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әдістемесі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тәрбие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жұмысы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оқыту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құралдары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олардың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дидактикалық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мүмкіндіктері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педагогикалық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этиканың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нормалары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медиация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техникасы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қақтығыстарды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шешу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мүмкіндігі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кабинеттері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мен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қосалқы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үй-жайларды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жабдықтауға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қойылатын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талаптар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құқық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негіздері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еңбекті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экономиканы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ғылыми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ұйымдастыру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еңбек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заңнамасының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негіздері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еңбек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қауіпсіздігі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еңбекті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қорғау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өртке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қарсы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қорғау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қағидалары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санитариялық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қағидалар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мен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нормалар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.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 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Біліктілікке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қойылатын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талаптар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: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тиісті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бейін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бойынша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жоғары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(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)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жоғары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орнынан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кейінгі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педагогикалық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техникалық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кәсіптік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орта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білімнен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кейінгі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педагогикалық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тиісті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бейін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бойынша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өзге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де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кәсіптік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жұмыс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стажына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талап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қоймастан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педагогикалық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қайта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даярлығын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растайтын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құжат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біліктіліктің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орташа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деңгейіне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жататын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XI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педагогикалық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сыныбы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бар 1995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жылға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дейін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орта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мектепті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бітіргені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туралы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құжат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(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)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біліктілігінің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жоғары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орта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деңгейі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болған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кезде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педагогикалық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жұмыс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өтілі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: педагог-модератор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үшін-кемінде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2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жыл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 педагог-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сарапшы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үшін-кемінде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3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жыл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 педагог-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зерттеуші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үшін-кемінде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4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жыл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(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)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біліктілігінің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жоғары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деңгейі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болған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жағдайда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педагог-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шебер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үшін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педагогикалық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жұмыс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өтілі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– 5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жыл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.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 </w:t>
      </w: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Конкурс "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Мемлекеттік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орта,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техникалық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кәсіптік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, орта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білімнен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кейінгі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беру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ұйымдарының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басшыларын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конкурстық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орналастыру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мемлекеттік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мектепке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дейінгі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, орта,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техникалық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кәсіптік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, орта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білімнен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кейінгі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қосымша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беру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ұйымының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басшысы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лауазымына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конкурстық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тағайындау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қағидаларын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бекіту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туралы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"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Қазақстан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Республикасы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ғылым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министрінің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2012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жылғы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21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ақпандағы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№ 57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бұйрығына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өзгерістер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енгізу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туралы</w:t>
      </w:r>
      <w:proofErr w:type="spellEnd"/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Қазақстан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Республикасы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ғылым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министрінің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202</w:t>
      </w:r>
      <w:r w:rsidR="00C5614D">
        <w:rPr>
          <w:b/>
          <w:bCs/>
          <w:sz w:val="24"/>
          <w:szCs w:val="24"/>
          <w:shd w:val="clear" w:color="auto" w:fill="FFFFFF"/>
          <w:lang w:val="ru-RU" w:eastAsia="ru-RU"/>
        </w:rPr>
        <w:t>4</w:t>
      </w: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жылғы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r w:rsidR="00C5614D">
        <w:rPr>
          <w:b/>
          <w:bCs/>
          <w:sz w:val="24"/>
          <w:szCs w:val="24"/>
          <w:shd w:val="clear" w:color="auto" w:fill="FFFFFF"/>
          <w:lang w:val="ru-RU" w:eastAsia="ru-RU"/>
        </w:rPr>
        <w:t>24</w:t>
      </w: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="00C5614D">
        <w:rPr>
          <w:b/>
          <w:bCs/>
          <w:sz w:val="24"/>
          <w:szCs w:val="24"/>
          <w:shd w:val="clear" w:color="auto" w:fill="FFFFFF"/>
          <w:lang w:val="ru-RU" w:eastAsia="ru-RU"/>
        </w:rPr>
        <w:t>желтоксан</w:t>
      </w: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дағы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№ </w:t>
      </w:r>
      <w:r w:rsidR="00C5614D">
        <w:rPr>
          <w:b/>
          <w:bCs/>
          <w:sz w:val="24"/>
          <w:szCs w:val="24"/>
          <w:shd w:val="clear" w:color="auto" w:fill="FFFFFF"/>
          <w:lang w:val="ru-RU" w:eastAsia="ru-RU"/>
        </w:rPr>
        <w:t>362</w:t>
      </w: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Қазақстан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Республикасы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Еңбек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халықты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әлеуметтік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қорғау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министрінің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r w:rsidR="00C5614D"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202</w:t>
      </w:r>
      <w:r w:rsidR="00C5614D">
        <w:rPr>
          <w:b/>
          <w:bCs/>
          <w:sz w:val="24"/>
          <w:szCs w:val="24"/>
          <w:shd w:val="clear" w:color="auto" w:fill="FFFFFF"/>
          <w:lang w:val="ru-RU" w:eastAsia="ru-RU"/>
        </w:rPr>
        <w:t>4</w:t>
      </w:r>
      <w:r w:rsidR="00C5614D"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="00C5614D"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жылғы</w:t>
      </w:r>
      <w:proofErr w:type="spellEnd"/>
      <w:r w:rsidR="00C5614D"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r w:rsidR="00C5614D">
        <w:rPr>
          <w:b/>
          <w:bCs/>
          <w:sz w:val="24"/>
          <w:szCs w:val="24"/>
          <w:shd w:val="clear" w:color="auto" w:fill="FFFFFF"/>
          <w:lang w:val="ru-RU" w:eastAsia="ru-RU"/>
        </w:rPr>
        <w:t>24</w:t>
      </w:r>
      <w:r w:rsidR="00C5614D"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="00C5614D">
        <w:rPr>
          <w:b/>
          <w:bCs/>
          <w:sz w:val="24"/>
          <w:szCs w:val="24"/>
          <w:shd w:val="clear" w:color="auto" w:fill="FFFFFF"/>
          <w:lang w:val="ru-RU" w:eastAsia="ru-RU"/>
        </w:rPr>
        <w:t>желтоксан</w:t>
      </w:r>
      <w:r w:rsidR="00C5614D"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дағы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№ 4</w:t>
      </w:r>
      <w:r w:rsidR="00C5614D">
        <w:rPr>
          <w:b/>
          <w:bCs/>
          <w:sz w:val="24"/>
          <w:szCs w:val="24"/>
          <w:shd w:val="clear" w:color="auto" w:fill="FFFFFF"/>
          <w:lang w:val="ru-RU" w:eastAsia="ru-RU"/>
        </w:rPr>
        <w:t>86</w:t>
      </w: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бірлескен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бұйрығы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негізінде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өткізіледі</w:t>
      </w:r>
      <w:proofErr w:type="spellEnd"/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Конкурсқа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қатысуға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ниет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білдірген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адам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хабарландыруда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көрсетілген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құжаттарды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қабылдау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мерзімінде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келесі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құжаттарды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электрондық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қағаз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түрінде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жолдайды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:</w:t>
      </w:r>
    </w:p>
    <w:p w:rsidR="001F1305" w:rsidRPr="001F1305" w:rsidRDefault="001F1305" w:rsidP="001F1305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1F1305">
        <w:rPr>
          <w:sz w:val="24"/>
          <w:szCs w:val="24"/>
          <w:shd w:val="clear" w:color="auto" w:fill="FFFFFF"/>
          <w:lang w:eastAsia="ru-RU"/>
        </w:rPr>
        <w:t>     </w:t>
      </w:r>
      <w:r w:rsidRPr="001F1305">
        <w:rPr>
          <w:sz w:val="24"/>
          <w:szCs w:val="24"/>
          <w:shd w:val="clear" w:color="auto" w:fill="FFFFFF"/>
          <w:lang w:val="ru-RU" w:eastAsia="ru-RU"/>
        </w:rPr>
        <w:t xml:space="preserve"> 1) осы Қағидаларға 3-қосымшаға сәйкес нысан бойынша қоса берілетін құжаттардың тізбесін көрсете отырып, конкурсқа қатысу туралы өтініш;</w:t>
      </w:r>
    </w:p>
    <w:p w:rsidR="001F1305" w:rsidRPr="001F1305" w:rsidRDefault="001F1305" w:rsidP="001F1305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1F1305">
        <w:rPr>
          <w:sz w:val="24"/>
          <w:szCs w:val="24"/>
          <w:shd w:val="clear" w:color="auto" w:fill="FFFFFF"/>
          <w:lang w:eastAsia="ru-RU"/>
        </w:rPr>
        <w:t>     </w:t>
      </w:r>
      <w:r w:rsidRPr="001F1305">
        <w:rPr>
          <w:sz w:val="24"/>
          <w:szCs w:val="24"/>
          <w:shd w:val="clear" w:color="auto" w:fill="FFFFFF"/>
          <w:lang w:val="ru-RU" w:eastAsia="ru-RU"/>
        </w:rPr>
        <w:t xml:space="preserve"> 2) жеке басын куәландыратын құжат не цифрлық құжаттар сервисінен алынған электрондық құжат (сәйкестендіру үшін);</w:t>
      </w:r>
    </w:p>
    <w:p w:rsidR="001F1305" w:rsidRPr="001F1305" w:rsidRDefault="001F1305" w:rsidP="001F1305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1F1305">
        <w:rPr>
          <w:sz w:val="24"/>
          <w:szCs w:val="24"/>
          <w:shd w:val="clear" w:color="auto" w:fill="FFFFFF"/>
          <w:lang w:eastAsia="ru-RU"/>
        </w:rPr>
        <w:t>     </w:t>
      </w:r>
      <w:r w:rsidRPr="001F1305">
        <w:rPr>
          <w:sz w:val="24"/>
          <w:szCs w:val="24"/>
          <w:shd w:val="clear" w:color="auto" w:fill="FFFFFF"/>
          <w:lang w:val="ru-RU" w:eastAsia="ru-RU"/>
        </w:rPr>
        <w:t xml:space="preserve">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1F1305" w:rsidRPr="001F1305" w:rsidRDefault="001F1305" w:rsidP="001F1305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1F1305">
        <w:rPr>
          <w:sz w:val="24"/>
          <w:szCs w:val="24"/>
          <w:shd w:val="clear" w:color="auto" w:fill="FFFFFF"/>
          <w:lang w:eastAsia="ru-RU"/>
        </w:rPr>
        <w:t>     </w:t>
      </w:r>
      <w:r w:rsidRPr="001F1305">
        <w:rPr>
          <w:sz w:val="24"/>
          <w:szCs w:val="24"/>
          <w:shd w:val="clear" w:color="auto" w:fill="FFFFFF"/>
          <w:lang w:val="ru-RU" w:eastAsia="ru-RU"/>
        </w:rPr>
        <w:t xml:space="preserve"> 4)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1F1305" w:rsidRPr="001F1305" w:rsidRDefault="001F1305" w:rsidP="001F1305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1F1305">
        <w:rPr>
          <w:sz w:val="24"/>
          <w:szCs w:val="24"/>
          <w:shd w:val="clear" w:color="auto" w:fill="FFFFFF"/>
          <w:lang w:eastAsia="ru-RU"/>
        </w:rPr>
        <w:t>     </w:t>
      </w:r>
      <w:r w:rsidRPr="001F1305">
        <w:rPr>
          <w:sz w:val="24"/>
          <w:szCs w:val="24"/>
          <w:shd w:val="clear" w:color="auto" w:fill="FFFFFF"/>
          <w:lang w:val="ru-RU" w:eastAsia="ru-RU"/>
        </w:rPr>
        <w:t xml:space="preserve"> 5) еңбек қызметін растайтын құжаттың көшірмесі (бар болса);</w:t>
      </w:r>
    </w:p>
    <w:p w:rsidR="001F1305" w:rsidRPr="001F1305" w:rsidRDefault="001F1305" w:rsidP="001F1305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1F1305">
        <w:rPr>
          <w:sz w:val="24"/>
          <w:szCs w:val="24"/>
          <w:shd w:val="clear" w:color="auto" w:fill="FFFFFF"/>
          <w:lang w:val="ru-RU" w:eastAsia="ru-RU"/>
        </w:rPr>
        <w:t xml:space="preserve"> </w:t>
      </w:r>
      <w:r w:rsidRPr="001F1305">
        <w:rPr>
          <w:sz w:val="24"/>
          <w:szCs w:val="24"/>
          <w:shd w:val="clear" w:color="auto" w:fill="FFFFFF"/>
          <w:lang w:eastAsia="ru-RU"/>
        </w:rPr>
        <w:t>     </w:t>
      </w:r>
      <w:r w:rsidRPr="001F1305">
        <w:rPr>
          <w:sz w:val="24"/>
          <w:szCs w:val="24"/>
          <w:shd w:val="clear" w:color="auto" w:fill="FFFFFF"/>
          <w:lang w:val="ru-RU" w:eastAsia="ru-RU"/>
        </w:rPr>
        <w:t xml:space="preserve"> 6) "Денсаулық сақтау саласындағы есепке алу құжаттамасының нысандарын, сондай-ақ оларды толтыру жөніндегі нұсқаулықтарды бекіту туралы" Қазақстан Республикасы Денсаулық сақтау министрінің міндетін атқарушының 2020 жылғы 30 қазандағы № ҚР ДСМ-175/2020 бұйрығымен (Нормативтік құқықтық актілерді мемлекеттік тіркеу тізілімінде № 21579 болып тіркелген) бекітілген 075/у нысаны бойынша денсаулық жағдайы туралы анықтама;</w:t>
      </w:r>
    </w:p>
    <w:p w:rsidR="001F1305" w:rsidRPr="001F1305" w:rsidRDefault="001F1305" w:rsidP="001F1305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1F1305">
        <w:rPr>
          <w:sz w:val="24"/>
          <w:szCs w:val="24"/>
          <w:shd w:val="clear" w:color="auto" w:fill="FFFFFF"/>
          <w:lang w:eastAsia="ru-RU"/>
        </w:rPr>
        <w:t>     </w:t>
      </w:r>
      <w:r w:rsidRPr="001F1305">
        <w:rPr>
          <w:sz w:val="24"/>
          <w:szCs w:val="24"/>
          <w:shd w:val="clear" w:color="auto" w:fill="FFFFFF"/>
          <w:lang w:val="ru-RU" w:eastAsia="ru-RU"/>
        </w:rPr>
        <w:t xml:space="preserve"> 7) психикалық, мінез-құлықтық бұзылушылықтары бар аурудың динамикалық бақылауда жоқтығы туралы анықтама;</w:t>
      </w:r>
    </w:p>
    <w:p w:rsidR="001F1305" w:rsidRPr="001F1305" w:rsidRDefault="001F1305" w:rsidP="001F1305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1F1305">
        <w:rPr>
          <w:sz w:val="24"/>
          <w:szCs w:val="24"/>
          <w:shd w:val="clear" w:color="auto" w:fill="FFFFFF"/>
          <w:lang w:val="ru-RU" w:eastAsia="ru-RU"/>
        </w:rPr>
        <w:t xml:space="preserve"> </w:t>
      </w:r>
      <w:r w:rsidRPr="001F1305">
        <w:rPr>
          <w:sz w:val="24"/>
          <w:szCs w:val="24"/>
          <w:shd w:val="clear" w:color="auto" w:fill="FFFFFF"/>
          <w:lang w:eastAsia="ru-RU"/>
        </w:rPr>
        <w:t>     </w:t>
      </w:r>
      <w:r w:rsidRPr="001F1305">
        <w:rPr>
          <w:sz w:val="24"/>
          <w:szCs w:val="24"/>
          <w:shd w:val="clear" w:color="auto" w:fill="FFFFFF"/>
          <w:lang w:val="ru-RU" w:eastAsia="ru-RU"/>
        </w:rPr>
        <w:t xml:space="preserve"> 8) наркологиялық аурудың динамикалық бақылауда жоқтығы туралы анықтама; </w:t>
      </w:r>
    </w:p>
    <w:p w:rsidR="001F1305" w:rsidRPr="001F1305" w:rsidRDefault="001F1305" w:rsidP="001F1305">
      <w:pPr>
        <w:spacing w:after="0" w:line="240" w:lineRule="auto"/>
        <w:rPr>
          <w:sz w:val="24"/>
          <w:szCs w:val="24"/>
          <w:shd w:val="clear" w:color="auto" w:fill="FFFFFF"/>
          <w:lang w:eastAsia="ru-RU"/>
        </w:rPr>
      </w:pPr>
      <w:r w:rsidRPr="001F1305">
        <w:rPr>
          <w:sz w:val="24"/>
          <w:szCs w:val="24"/>
          <w:shd w:val="clear" w:color="auto" w:fill="FFFFFF"/>
          <w:lang w:eastAsia="ru-RU"/>
        </w:rPr>
        <w:t>     </w:t>
      </w:r>
      <w:r w:rsidRPr="001F1305">
        <w:rPr>
          <w:sz w:val="24"/>
          <w:szCs w:val="24"/>
          <w:shd w:val="clear" w:color="auto" w:fill="FFFFFF"/>
          <w:lang w:val="ru-RU" w:eastAsia="ru-RU"/>
        </w:rPr>
        <w:t xml:space="preserve"> </w:t>
      </w:r>
      <w:r w:rsidRPr="001F1305">
        <w:rPr>
          <w:sz w:val="24"/>
          <w:szCs w:val="24"/>
          <w:shd w:val="clear" w:color="auto" w:fill="FFFFFF"/>
          <w:lang w:eastAsia="ru-RU"/>
        </w:rPr>
        <w:t xml:space="preserve">9)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сертификаттаудан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өту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нәтижелері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туралы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сертификат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немесе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қолданыстағы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біліктілік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санатының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болуы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туралы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куәлік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бар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болса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>);</w:t>
      </w:r>
    </w:p>
    <w:p w:rsidR="001F1305" w:rsidRPr="001F1305" w:rsidRDefault="001F1305" w:rsidP="001F1305">
      <w:pPr>
        <w:spacing w:after="0" w:line="240" w:lineRule="auto"/>
        <w:rPr>
          <w:sz w:val="24"/>
          <w:szCs w:val="24"/>
          <w:shd w:val="clear" w:color="auto" w:fill="FFFFFF"/>
          <w:lang w:eastAsia="ru-RU"/>
        </w:rPr>
      </w:pPr>
      <w:r w:rsidRPr="001F1305">
        <w:rPr>
          <w:sz w:val="24"/>
          <w:szCs w:val="24"/>
          <w:shd w:val="clear" w:color="auto" w:fill="FFFFFF"/>
          <w:lang w:eastAsia="ru-RU"/>
        </w:rPr>
        <w:t xml:space="preserve">      10)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ағылшын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тілі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педагогтері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лауазымына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орналасуға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кандидаттар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үшін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пән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бойынша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сертификаттау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нәтижелері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туралы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сертификат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немесе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педагог-модератор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немесе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педагог-сарапшы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немесе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педагог-зерттеуші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немесе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педагог-шебер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біліктілік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санатының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болуы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туралы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куәлікті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бар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болса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)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немесе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CELTA (Certificate in English Language Teaching to Adults. Cambridge) PASS A; DELTA </w:t>
      </w:r>
      <w:r w:rsidRPr="001F1305">
        <w:rPr>
          <w:sz w:val="24"/>
          <w:szCs w:val="24"/>
          <w:shd w:val="clear" w:color="auto" w:fill="FFFFFF"/>
          <w:lang w:eastAsia="ru-RU"/>
        </w:rPr>
        <w:lastRenderedPageBreak/>
        <w:t xml:space="preserve">(Diploma in English Language Teaching to Adults) Pass and above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немесе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айелтс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IELTS (IELTS) – 6,5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балл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;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немесе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тойфл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TOEFL (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іnternet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Based Test (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іBT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)) – 60-65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балл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көрсеткіші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бар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сертификат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>;</w:t>
      </w:r>
    </w:p>
    <w:p w:rsidR="001F1305" w:rsidRPr="001F1305" w:rsidRDefault="001F1305" w:rsidP="001F1305">
      <w:pPr>
        <w:spacing w:after="0" w:line="240" w:lineRule="auto"/>
        <w:rPr>
          <w:sz w:val="24"/>
          <w:szCs w:val="24"/>
          <w:shd w:val="clear" w:color="auto" w:fill="FFFFFF"/>
          <w:lang w:eastAsia="ru-RU"/>
        </w:rPr>
      </w:pPr>
      <w:r w:rsidRPr="001F1305">
        <w:rPr>
          <w:sz w:val="24"/>
          <w:szCs w:val="24"/>
          <w:shd w:val="clear" w:color="auto" w:fill="FFFFFF"/>
          <w:lang w:eastAsia="ru-RU"/>
        </w:rPr>
        <w:t xml:space="preserve">      11)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техникалық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және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кәсіптік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орта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білімнен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кейінгі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білім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беру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ұйымдарында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арнайы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пәндер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бойынша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педагогтер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және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өндірістік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оқыту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шеберлері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лауазымдарына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педагогикалық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қызметке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кіріскен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тиісті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мамандық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немесе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бейін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бойынша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өндірісте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кемінде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екі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жыл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жұмыс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өтілі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бар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педагогтер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сертификаттаудан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өтуден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босатылады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>;</w:t>
      </w:r>
    </w:p>
    <w:p w:rsidR="001F1305" w:rsidRPr="001F1305" w:rsidRDefault="001F1305" w:rsidP="001F1305">
      <w:pPr>
        <w:spacing w:after="0" w:line="240" w:lineRule="auto"/>
        <w:rPr>
          <w:sz w:val="24"/>
          <w:szCs w:val="24"/>
          <w:shd w:val="clear" w:color="auto" w:fill="FFFFFF"/>
          <w:lang w:eastAsia="ru-RU"/>
        </w:rPr>
      </w:pPr>
      <w:r w:rsidRPr="001F1305">
        <w:rPr>
          <w:sz w:val="24"/>
          <w:szCs w:val="24"/>
          <w:shd w:val="clear" w:color="auto" w:fill="FFFFFF"/>
          <w:lang w:eastAsia="ru-RU"/>
        </w:rPr>
        <w:t xml:space="preserve">       12)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осы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Қағидаларға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17, 18-қосымшаларға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сәйкес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нысан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бойынша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педагогтің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бос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немесе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уақытша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бос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лауазымына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кандидаттың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толтырылған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бағалау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парағы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>;</w:t>
      </w:r>
    </w:p>
    <w:p w:rsidR="001F1305" w:rsidRPr="001F1305" w:rsidRDefault="001F1305" w:rsidP="001F1305">
      <w:pPr>
        <w:spacing w:after="0" w:line="240" w:lineRule="auto"/>
        <w:rPr>
          <w:sz w:val="24"/>
          <w:szCs w:val="24"/>
          <w:shd w:val="clear" w:color="auto" w:fill="FFFFFF"/>
          <w:lang w:eastAsia="ru-RU"/>
        </w:rPr>
      </w:pPr>
      <w:r w:rsidRPr="001F1305">
        <w:rPr>
          <w:sz w:val="24"/>
          <w:szCs w:val="24"/>
          <w:shd w:val="clear" w:color="auto" w:fill="FFFFFF"/>
          <w:lang w:eastAsia="ru-RU"/>
        </w:rPr>
        <w:t xml:space="preserve">       13)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жұмыс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орнынан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педагог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лауазымы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бойынша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),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оқу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орнынан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ұсыным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F1305">
        <w:rPr>
          <w:sz w:val="24"/>
          <w:szCs w:val="24"/>
          <w:shd w:val="clear" w:color="auto" w:fill="FFFFFF"/>
          <w:lang w:eastAsia="ru-RU"/>
        </w:rPr>
        <w:t>хат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. </w:t>
      </w:r>
    </w:p>
    <w:p w:rsidR="00D6164A" w:rsidRPr="001F1305" w:rsidRDefault="00D6164A" w:rsidP="001F1305">
      <w:pPr>
        <w:spacing w:after="0" w:line="240" w:lineRule="auto"/>
        <w:rPr>
          <w:sz w:val="24"/>
          <w:szCs w:val="24"/>
          <w:shd w:val="clear" w:color="auto" w:fill="FFFFFF"/>
          <w:lang w:eastAsia="ru-RU"/>
        </w:rPr>
      </w:pPr>
      <w:r w:rsidRPr="001F1305">
        <w:rPr>
          <w:b/>
          <w:bCs/>
          <w:sz w:val="24"/>
          <w:szCs w:val="24"/>
          <w:shd w:val="clear" w:color="auto" w:fill="FFFFFF"/>
          <w:lang w:eastAsia="ru-RU"/>
        </w:rPr>
        <w:t> </w:t>
      </w:r>
      <w:bookmarkStart w:id="0" w:name="_GoBack"/>
      <w:bookmarkEnd w:id="0"/>
      <w:r w:rsidRPr="001F1305">
        <w:rPr>
          <w:b/>
          <w:bCs/>
          <w:sz w:val="24"/>
          <w:szCs w:val="24"/>
          <w:shd w:val="clear" w:color="auto" w:fill="FFFFFF"/>
          <w:lang w:eastAsia="ru-RU"/>
        </w:rPr>
        <w:t xml:space="preserve">    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Конкурсқа</w:t>
      </w:r>
      <w:proofErr w:type="spellEnd"/>
      <w:r w:rsidRPr="001F1305">
        <w:rPr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қатысуға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құжаттарды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қабылдау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r w:rsidRPr="00CA43D9">
        <w:rPr>
          <w:sz w:val="24"/>
          <w:szCs w:val="24"/>
          <w:shd w:val="clear" w:color="auto" w:fill="FFFFFF"/>
          <w:lang w:val="ru-RU" w:eastAsia="ru-RU"/>
        </w:rPr>
        <w:t>конкурс</w:t>
      </w:r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өткізу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туралы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хабарландыру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жарияланған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күннен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бастап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жеті</w:t>
      </w:r>
      <w:proofErr w:type="spellEnd"/>
      <w:r w:rsidRPr="001F1305">
        <w:rPr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жұмыс</w:t>
      </w:r>
      <w:proofErr w:type="spellEnd"/>
      <w:r w:rsidRPr="001F1305">
        <w:rPr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күні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ішінде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жүргізіледі</w:t>
      </w:r>
      <w:proofErr w:type="spellEnd"/>
      <w:r w:rsidRPr="001F1305">
        <w:rPr>
          <w:sz w:val="24"/>
          <w:szCs w:val="24"/>
          <w:shd w:val="clear" w:color="auto" w:fill="FFFFFF"/>
          <w:lang w:eastAsia="ru-RU"/>
        </w:rPr>
        <w:t>.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1F1305">
        <w:rPr>
          <w:sz w:val="24"/>
          <w:szCs w:val="24"/>
          <w:shd w:val="clear" w:color="auto" w:fill="FFFFFF"/>
          <w:lang w:eastAsia="ru-RU"/>
        </w:rPr>
        <w:t xml:space="preserve">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Құжаттардың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біреуінің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болмауы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кандидатқа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құжаттарды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қайтару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үшін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негіз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болып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табылады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.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  Кандидат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болған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жағдайда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біліміне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жұмыс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тәжірибесіне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кәсіби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деңгейіне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қатысты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қосымша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ақпарат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(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біліктілігін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арттыру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ғылыми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/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академиялық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дәрежелер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мен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атақтар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беру,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ғылыми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әдістемелік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Жарияланымдар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біліктілік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санаттары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туралы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құжаттардың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көшірмелері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алдыңғы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жұмыс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орнының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басшылығынан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ұсынымдар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)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ұсынады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.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Конкурсқа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қатысу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үшін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қажетті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құжаттарды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кандидат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беру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ұйымының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ресми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сайтында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хабарландыру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шыққан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күннен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бастап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жеті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жұмыс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күні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ішінде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келесі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мекенжай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бойынша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ұсынуы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тиіс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: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020000.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Ақмола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облысы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, 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Көкшетау</w:t>
      </w:r>
      <w:proofErr w:type="spellEnd"/>
      <w:proofErr w:type="gram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қаласы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, 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Қызыл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жар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көшесі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66,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байланыс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телефоны: 87076337291,  kokshe-school0@mail.ru</w:t>
      </w:r>
      <w:r w:rsidRPr="00CA43D9">
        <w:rPr>
          <w:sz w:val="24"/>
          <w:szCs w:val="24"/>
          <w:shd w:val="clear" w:color="auto" w:fill="FFFFFF"/>
          <w:lang w:val="ru-RU" w:eastAsia="ru-RU"/>
        </w:rPr>
        <w:t> 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</w:t>
      </w:r>
    </w:p>
    <w:p w:rsidR="00D6164A" w:rsidRPr="00CA43D9" w:rsidRDefault="00D6164A" w:rsidP="00DF115D">
      <w:pPr>
        <w:shd w:val="clear" w:color="auto" w:fill="FFFFFF"/>
        <w:spacing w:after="0" w:line="240" w:lineRule="auto"/>
        <w:jc w:val="right"/>
        <w:rPr>
          <w:sz w:val="24"/>
          <w:szCs w:val="24"/>
          <w:lang w:val="ru-RU" w:eastAsia="ru-RU"/>
        </w:rPr>
      </w:pPr>
      <w:proofErr w:type="spellStart"/>
      <w:r w:rsidRPr="00CA43D9">
        <w:rPr>
          <w:sz w:val="24"/>
          <w:szCs w:val="24"/>
          <w:lang w:val="ru-RU" w:eastAsia="ru-RU"/>
        </w:rPr>
        <w:t>Жаңартылған</w:t>
      </w:r>
      <w:proofErr w:type="spellEnd"/>
      <w:r w:rsidR="007B176B">
        <w:rPr>
          <w:sz w:val="24"/>
          <w:szCs w:val="24"/>
          <w:lang w:val="ru-RU" w:eastAsia="ru-RU"/>
        </w:rPr>
        <w:t xml:space="preserve"> </w:t>
      </w:r>
      <w:proofErr w:type="spellStart"/>
      <w:r w:rsidR="007B176B">
        <w:rPr>
          <w:sz w:val="24"/>
          <w:szCs w:val="24"/>
          <w:lang w:val="ru-RU" w:eastAsia="ru-RU"/>
        </w:rPr>
        <w:t>күні</w:t>
      </w:r>
      <w:proofErr w:type="spellEnd"/>
      <w:r w:rsidR="007B176B">
        <w:rPr>
          <w:sz w:val="24"/>
          <w:szCs w:val="24"/>
          <w:lang w:val="ru-RU" w:eastAsia="ru-RU"/>
        </w:rPr>
        <w:t xml:space="preserve">: </w:t>
      </w:r>
      <w:r w:rsidR="00DF115D">
        <w:rPr>
          <w:sz w:val="24"/>
          <w:szCs w:val="24"/>
          <w:lang w:val="ru-RU" w:eastAsia="ru-RU"/>
        </w:rPr>
        <w:t>20.01.202</w:t>
      </w:r>
      <w:r w:rsidR="00C075CE">
        <w:rPr>
          <w:sz w:val="24"/>
          <w:szCs w:val="24"/>
          <w:lang w:val="ru-RU" w:eastAsia="ru-RU"/>
        </w:rPr>
        <w:t>5</w:t>
      </w:r>
      <w:r w:rsidRPr="00CA43D9">
        <w:rPr>
          <w:sz w:val="24"/>
          <w:szCs w:val="24"/>
          <w:lang w:val="ru-RU" w:eastAsia="ru-RU"/>
        </w:rPr>
        <w:t xml:space="preserve"> </w:t>
      </w:r>
      <w:r w:rsidRPr="00CA43D9">
        <w:rPr>
          <w:sz w:val="24"/>
          <w:szCs w:val="24"/>
          <w:lang w:val="ru-RU" w:eastAsia="ru-RU"/>
        </w:rPr>
        <w:br/>
      </w:r>
      <w:proofErr w:type="spellStart"/>
      <w:r w:rsidRPr="00CA43D9">
        <w:rPr>
          <w:sz w:val="24"/>
          <w:szCs w:val="24"/>
          <w:lang w:val="ru-RU" w:eastAsia="ru-RU"/>
        </w:rPr>
        <w:t>Құрылған</w:t>
      </w:r>
      <w:proofErr w:type="spellEnd"/>
      <w:r w:rsidRPr="00CA43D9">
        <w:rPr>
          <w:sz w:val="24"/>
          <w:szCs w:val="24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lang w:val="ru-RU" w:eastAsia="ru-RU"/>
        </w:rPr>
        <w:t>күні</w:t>
      </w:r>
      <w:proofErr w:type="spellEnd"/>
      <w:r w:rsidRPr="00CA43D9">
        <w:rPr>
          <w:sz w:val="24"/>
          <w:szCs w:val="24"/>
          <w:lang w:val="ru-RU" w:eastAsia="ru-RU"/>
        </w:rPr>
        <w:t xml:space="preserve">: </w:t>
      </w:r>
      <w:r w:rsidR="00DF115D">
        <w:rPr>
          <w:sz w:val="24"/>
          <w:szCs w:val="24"/>
          <w:lang w:val="ru-RU" w:eastAsia="ru-RU"/>
        </w:rPr>
        <w:t>20.01.202</w:t>
      </w:r>
      <w:r w:rsidR="00C075CE">
        <w:rPr>
          <w:sz w:val="24"/>
          <w:szCs w:val="24"/>
          <w:lang w:val="ru-RU" w:eastAsia="ru-RU"/>
        </w:rPr>
        <w:t>5</w:t>
      </w: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CD4373" w:rsidRDefault="00CD4373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C5108D" w:rsidRDefault="00C5108D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0E5B98" w:rsidRDefault="007B176B" w:rsidP="007B176B">
      <w:pPr>
        <w:spacing w:after="0" w:line="240" w:lineRule="auto"/>
        <w:rPr>
          <w:b/>
          <w:bCs/>
          <w:sz w:val="24"/>
          <w:szCs w:val="24"/>
          <w:shd w:val="clear" w:color="auto" w:fill="FFFFFF"/>
          <w:lang w:val="ru-RU" w:eastAsia="ru-RU"/>
        </w:rPr>
      </w:pPr>
      <w:proofErr w:type="gram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lastRenderedPageBreak/>
        <w:t>КГУ  «</w:t>
      </w:r>
      <w:proofErr w:type="gram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Общеобразовательная школа  № 10 города Кокшетау отдела образования по городу Кокшетау управления образования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Акмолинской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области» объявляет открытый к</w:t>
      </w:r>
      <w:r w:rsidR="00CD4373">
        <w:rPr>
          <w:b/>
          <w:bCs/>
          <w:sz w:val="24"/>
          <w:szCs w:val="24"/>
          <w:shd w:val="clear" w:color="auto" w:fill="FFFFFF"/>
          <w:lang w:val="ru-RU" w:eastAsia="ru-RU"/>
        </w:rPr>
        <w:t>онкурс на замещение вакантной должности</w:t>
      </w:r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 </w:t>
      </w:r>
      <w:r w:rsidR="00781497" w:rsidRPr="0028376D">
        <w:rPr>
          <w:b/>
          <w:bCs/>
          <w:sz w:val="24"/>
          <w:szCs w:val="24"/>
          <w:shd w:val="clear" w:color="auto" w:fill="FFFFFF"/>
          <w:lang w:val="ru-RU" w:eastAsia="ru-RU"/>
        </w:rPr>
        <w:t>учителя начальных классов с русским языком обучения (1 ставка)</w:t>
      </w:r>
      <w:r w:rsidR="00781497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. </w:t>
      </w:r>
    </w:p>
    <w:p w:rsidR="007B176B" w:rsidRDefault="007B176B" w:rsidP="007B176B">
      <w:pPr>
        <w:spacing w:after="0" w:line="240" w:lineRule="auto"/>
        <w:rPr>
          <w:b/>
          <w:bCs/>
          <w:sz w:val="24"/>
          <w:szCs w:val="24"/>
          <w:shd w:val="clear" w:color="auto" w:fill="FFFFFF"/>
          <w:lang w:val="ru-RU" w:eastAsia="ru-RU"/>
        </w:rPr>
      </w:pPr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Должностной оклад в зависимости от выслуги лет от 131 600 до 143 322 тенге. </w:t>
      </w:r>
    </w:p>
    <w:p w:rsidR="00D6164A" w:rsidRPr="00CA43D9" w:rsidRDefault="00D6164A" w:rsidP="007B176B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Должностные обязанности: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      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  способствует формированию общей культуры личности обучающегося и </w:t>
      </w:r>
      <w:proofErr w:type="gramStart"/>
      <w:r w:rsidRPr="00CA43D9">
        <w:rPr>
          <w:sz w:val="24"/>
          <w:szCs w:val="24"/>
          <w:shd w:val="clear" w:color="auto" w:fill="FFFFFF"/>
          <w:lang w:val="ru-RU" w:eastAsia="ru-RU"/>
        </w:rPr>
        <w:t>воспитанника</w:t>
      </w:r>
      <w:proofErr w:type="gram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и его социализации, выявляет и содействует развитию индивидуальных способностей обучающихся;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мұғалім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";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  составляет краткосрочные и среднесрочные (календарно-тематические) планы по предметам, задания для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суммативного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оценивания за раздел и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суммативного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оценивания за четверть;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  проводит анализ по итогам проведения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суммативного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оценивания за раздел и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суммативного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оценивания за четверть с комментариями;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заполняет журналы (бумажные или электронные);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обеспечивает достижение личностных, системно-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деятельностных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изучает индивидуальные способности, интересы и склонности обучающихся, воспитанников;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создает условия для инклюзивного образования;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адаптирует учебные программы с учетом индивидуальной потребности обучающегося с особыми образовательными потребностями;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  участвует в педагогических консилиумах для родителей;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консультирует родителей;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повышает профессиональную компетентность;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соблюдает правила безопасности и охраны труда, противопожарной защиты;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обеспечивает охрану жизни и здоровья обучающихся в период образовательного процесса;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осуществляет сотрудничество с родителями или лицами, их заменяющими;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заполняет документы, перечень которых утвержден уполномоченным органом в области образования;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  прививает антикоррупционную культуру, принципы академической честности среди обучающихся и воспитанников.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        Должен знать: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  содержание учебного предмета, учебно-воспитательного процесса, методики преподавания и оценивания;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  педагогику и психологию;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  методику преподавания предмета, воспитательной работы, средства обучения и их дидактические возможности;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lastRenderedPageBreak/>
        <w:t>      нормы педагогической этики;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требования к оборудованию учебных кабинетов и подсобных помещений;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основы права и научной организации труда, экономики;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 </w:t>
      </w: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Требования к квалификации: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высшее и (или) послевузовское педагогическое или техническое и профессиональное,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послесреднее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и (или) при наличии высшего уровня квалификации стаж педагогической работы для педагога-мастера – 5 лет.</w:t>
      </w:r>
    </w:p>
    <w:p w:rsidR="00C5614D" w:rsidRPr="00CA43D9" w:rsidRDefault="00C5614D" w:rsidP="00C5614D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Конкурс проводится на основании Совместного </w:t>
      </w:r>
      <w:r w:rsidRPr="00817583">
        <w:rPr>
          <w:b/>
          <w:bCs/>
          <w:sz w:val="24"/>
          <w:szCs w:val="24"/>
          <w:shd w:val="clear" w:color="auto" w:fill="FFFFFF"/>
          <w:lang w:val="ru-RU" w:eastAsia="ru-RU"/>
        </w:rPr>
        <w:t>приказа Министра просвещения РК от 24.12.2024 № 362 и Министра труда и социальной защиты населения РК от 24.12.2024 № 486</w:t>
      </w:r>
      <w:r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«О внесении изменений в приказ Министра образования и науки Республики Казахстан от 21 февраля 2012 года № 57 "Об утверждении Правил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послесреднего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образования»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Документы необходимые для участия в конкурсе:</w:t>
      </w:r>
    </w:p>
    <w:p w:rsidR="003C146C" w:rsidRPr="000F56AA" w:rsidRDefault="00D6164A" w:rsidP="003C146C">
      <w:pPr>
        <w:spacing w:after="0" w:line="240" w:lineRule="auto"/>
        <w:jc w:val="both"/>
        <w:rPr>
          <w:sz w:val="24"/>
          <w:szCs w:val="24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bookmarkStart w:id="1" w:name="z234"/>
      <w:r w:rsidR="003C146C" w:rsidRPr="000F56AA">
        <w:rPr>
          <w:color w:val="000000"/>
          <w:sz w:val="24"/>
          <w:szCs w:val="24"/>
        </w:rPr>
        <w:t>     </w:t>
      </w:r>
      <w:r w:rsidR="003C146C" w:rsidRPr="000F56AA">
        <w:rPr>
          <w:color w:val="000000"/>
          <w:sz w:val="24"/>
          <w:szCs w:val="24"/>
          <w:lang w:val="ru-RU"/>
        </w:rPr>
        <w:t xml:space="preserve"> 1) заявление об участии в конкурсе с указанием перечня прилагаемых документов по форме согласно приложению </w:t>
      </w:r>
      <w:r w:rsidR="003C146C" w:rsidRPr="000F56AA">
        <w:rPr>
          <w:color w:val="000000"/>
          <w:sz w:val="24"/>
          <w:szCs w:val="24"/>
        </w:rPr>
        <w:t xml:space="preserve">3 к </w:t>
      </w:r>
      <w:proofErr w:type="spellStart"/>
      <w:r w:rsidR="003C146C" w:rsidRPr="000F56AA">
        <w:rPr>
          <w:color w:val="000000"/>
          <w:sz w:val="24"/>
          <w:szCs w:val="24"/>
        </w:rPr>
        <w:t>настоящим</w:t>
      </w:r>
      <w:proofErr w:type="spellEnd"/>
      <w:r w:rsidR="003C146C" w:rsidRPr="000F56AA">
        <w:rPr>
          <w:color w:val="000000"/>
          <w:sz w:val="24"/>
          <w:szCs w:val="24"/>
        </w:rPr>
        <w:t xml:space="preserve"> </w:t>
      </w:r>
      <w:proofErr w:type="spellStart"/>
      <w:r w:rsidR="003C146C" w:rsidRPr="000F56AA">
        <w:rPr>
          <w:color w:val="000000"/>
          <w:sz w:val="24"/>
          <w:szCs w:val="24"/>
        </w:rPr>
        <w:t>Правилам</w:t>
      </w:r>
      <w:proofErr w:type="spellEnd"/>
      <w:r w:rsidR="003C146C" w:rsidRPr="000F56AA">
        <w:rPr>
          <w:color w:val="000000"/>
          <w:sz w:val="24"/>
          <w:szCs w:val="24"/>
        </w:rPr>
        <w:t>;</w:t>
      </w:r>
    </w:p>
    <w:p w:rsidR="003C146C" w:rsidRPr="000F56AA" w:rsidRDefault="003C146C" w:rsidP="003C146C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" w:name="z235"/>
      <w:bookmarkEnd w:id="1"/>
      <w:r w:rsidRPr="000F56AA">
        <w:rPr>
          <w:color w:val="000000"/>
          <w:sz w:val="24"/>
          <w:szCs w:val="24"/>
        </w:rPr>
        <w:t xml:space="preserve">      </w:t>
      </w:r>
      <w:r w:rsidRPr="000F56AA">
        <w:rPr>
          <w:color w:val="000000"/>
          <w:sz w:val="24"/>
          <w:szCs w:val="24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3C146C" w:rsidRPr="000F56AA" w:rsidRDefault="003C146C" w:rsidP="003C146C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" w:name="z236"/>
      <w:bookmarkEnd w:id="2"/>
      <w:r w:rsidRPr="000F56AA">
        <w:rPr>
          <w:color w:val="000000"/>
          <w:sz w:val="24"/>
          <w:szCs w:val="24"/>
        </w:rPr>
        <w:t>     </w:t>
      </w:r>
      <w:r w:rsidRPr="000F56AA">
        <w:rPr>
          <w:color w:val="000000"/>
          <w:sz w:val="24"/>
          <w:szCs w:val="24"/>
          <w:lang w:val="ru-RU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3C146C" w:rsidRPr="000F56AA" w:rsidRDefault="003C146C" w:rsidP="003C146C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" w:name="z237"/>
      <w:bookmarkEnd w:id="3"/>
      <w:r w:rsidRPr="000F56AA">
        <w:rPr>
          <w:color w:val="000000"/>
          <w:sz w:val="24"/>
          <w:szCs w:val="24"/>
        </w:rPr>
        <w:t>     </w:t>
      </w:r>
      <w:r w:rsidRPr="000F56AA">
        <w:rPr>
          <w:color w:val="000000"/>
          <w:sz w:val="24"/>
          <w:szCs w:val="24"/>
          <w:lang w:val="ru-RU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</w:p>
    <w:p w:rsidR="003C146C" w:rsidRPr="000F56AA" w:rsidRDefault="003C146C" w:rsidP="003C146C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" w:name="z238"/>
      <w:bookmarkEnd w:id="4"/>
      <w:r w:rsidRPr="000F56AA">
        <w:rPr>
          <w:color w:val="000000"/>
          <w:sz w:val="24"/>
          <w:szCs w:val="24"/>
        </w:rPr>
        <w:t>     </w:t>
      </w:r>
      <w:r w:rsidRPr="000F56AA">
        <w:rPr>
          <w:color w:val="000000"/>
          <w:sz w:val="24"/>
          <w:szCs w:val="24"/>
          <w:lang w:val="ru-RU"/>
        </w:rPr>
        <w:t xml:space="preserve"> 5) копия документа, подтверждающую трудовую деятельность (при наличии);</w:t>
      </w:r>
    </w:p>
    <w:p w:rsidR="003C146C" w:rsidRPr="000F56AA" w:rsidRDefault="003C146C" w:rsidP="003C146C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" w:name="z239"/>
      <w:bookmarkEnd w:id="5"/>
      <w:r w:rsidRPr="000F56AA">
        <w:rPr>
          <w:color w:val="000000"/>
          <w:sz w:val="24"/>
          <w:szCs w:val="24"/>
          <w:lang w:val="ru-RU"/>
        </w:rPr>
        <w:t xml:space="preserve"> </w:t>
      </w:r>
      <w:r w:rsidRPr="000F56AA">
        <w:rPr>
          <w:color w:val="000000"/>
          <w:sz w:val="24"/>
          <w:szCs w:val="24"/>
        </w:rPr>
        <w:t>     </w:t>
      </w:r>
      <w:r w:rsidRPr="000F56AA">
        <w:rPr>
          <w:color w:val="000000"/>
          <w:sz w:val="24"/>
          <w:szCs w:val="24"/>
          <w:lang w:val="ru-RU"/>
        </w:rPr>
        <w:t xml:space="preserve"> 6) 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3C146C" w:rsidRPr="000F56AA" w:rsidRDefault="003C146C" w:rsidP="003C146C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" w:name="z240"/>
      <w:bookmarkEnd w:id="6"/>
      <w:r w:rsidRPr="000F56AA">
        <w:rPr>
          <w:color w:val="000000"/>
          <w:sz w:val="24"/>
          <w:szCs w:val="24"/>
        </w:rPr>
        <w:t>     </w:t>
      </w:r>
      <w:r w:rsidRPr="000F56AA">
        <w:rPr>
          <w:color w:val="000000"/>
          <w:sz w:val="24"/>
          <w:szCs w:val="24"/>
          <w:lang w:val="ru-RU"/>
        </w:rPr>
        <w:t xml:space="preserve"> 7) справка об отсутствии динамического наблюдения больных с психическими поведенческими расстройствами;</w:t>
      </w:r>
    </w:p>
    <w:p w:rsidR="003C146C" w:rsidRPr="000F56AA" w:rsidRDefault="003C146C" w:rsidP="003C146C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" w:name="z241"/>
      <w:bookmarkEnd w:id="7"/>
      <w:r w:rsidRPr="000F56AA">
        <w:rPr>
          <w:color w:val="000000"/>
          <w:sz w:val="24"/>
          <w:szCs w:val="24"/>
        </w:rPr>
        <w:t>     </w:t>
      </w:r>
      <w:r w:rsidRPr="000F56AA">
        <w:rPr>
          <w:color w:val="000000"/>
          <w:sz w:val="24"/>
          <w:szCs w:val="24"/>
          <w:lang w:val="ru-RU"/>
        </w:rPr>
        <w:t xml:space="preserve"> 8) справка об отсутствии динамического наблюдения наркологических больных;</w:t>
      </w:r>
    </w:p>
    <w:p w:rsidR="003C146C" w:rsidRPr="000F56AA" w:rsidRDefault="003C146C" w:rsidP="003C146C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" w:name="z242"/>
      <w:bookmarkEnd w:id="8"/>
      <w:r w:rsidRPr="000F56AA">
        <w:rPr>
          <w:color w:val="000000"/>
          <w:sz w:val="24"/>
          <w:szCs w:val="24"/>
        </w:rPr>
        <w:t>     </w:t>
      </w:r>
      <w:r w:rsidRPr="000F56AA">
        <w:rPr>
          <w:color w:val="000000"/>
          <w:sz w:val="24"/>
          <w:szCs w:val="24"/>
          <w:lang w:val="ru-RU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3C146C" w:rsidRPr="000F56AA" w:rsidRDefault="003C146C" w:rsidP="003C146C">
      <w:pPr>
        <w:spacing w:after="0" w:line="240" w:lineRule="auto"/>
        <w:jc w:val="both"/>
        <w:rPr>
          <w:sz w:val="24"/>
          <w:szCs w:val="24"/>
        </w:rPr>
      </w:pPr>
      <w:bookmarkStart w:id="10" w:name="z243"/>
      <w:bookmarkEnd w:id="9"/>
      <w:r w:rsidRPr="000F56AA">
        <w:rPr>
          <w:color w:val="000000"/>
          <w:sz w:val="24"/>
          <w:szCs w:val="24"/>
        </w:rPr>
        <w:t>     </w:t>
      </w:r>
      <w:r w:rsidRPr="000F56AA">
        <w:rPr>
          <w:color w:val="000000"/>
          <w:sz w:val="24"/>
          <w:szCs w:val="24"/>
          <w:lang w:val="ru-RU"/>
        </w:rPr>
        <w:t xml:space="preserve">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</w:r>
      <w:r w:rsidRPr="000F56AA">
        <w:rPr>
          <w:color w:val="000000"/>
          <w:sz w:val="24"/>
          <w:szCs w:val="24"/>
        </w:rPr>
        <w:t>CELTA</w:t>
      </w:r>
      <w:r w:rsidRPr="000F56AA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0F56AA">
        <w:rPr>
          <w:color w:val="000000"/>
          <w:sz w:val="24"/>
          <w:szCs w:val="24"/>
        </w:rPr>
        <w:t>Certificatein</w:t>
      </w:r>
      <w:proofErr w:type="spellEnd"/>
      <w:r w:rsidRPr="000F56AA">
        <w:rPr>
          <w:color w:val="000000"/>
          <w:sz w:val="24"/>
          <w:szCs w:val="24"/>
          <w:lang w:val="ru-RU"/>
        </w:rPr>
        <w:t xml:space="preserve"> </w:t>
      </w:r>
      <w:r w:rsidRPr="000F56AA">
        <w:rPr>
          <w:color w:val="000000"/>
          <w:sz w:val="24"/>
          <w:szCs w:val="24"/>
        </w:rPr>
        <w:t>English</w:t>
      </w:r>
      <w:r w:rsidRPr="000F56AA">
        <w:rPr>
          <w:color w:val="000000"/>
          <w:sz w:val="24"/>
          <w:szCs w:val="24"/>
          <w:lang w:val="ru-RU"/>
        </w:rPr>
        <w:t xml:space="preserve"> </w:t>
      </w:r>
      <w:r w:rsidRPr="000F56AA">
        <w:rPr>
          <w:color w:val="000000"/>
          <w:sz w:val="24"/>
          <w:szCs w:val="24"/>
        </w:rPr>
        <w:t>Language</w:t>
      </w:r>
      <w:r w:rsidRPr="000F56A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0F56AA">
        <w:rPr>
          <w:color w:val="000000"/>
          <w:sz w:val="24"/>
          <w:szCs w:val="24"/>
        </w:rPr>
        <w:t>Teachingto</w:t>
      </w:r>
      <w:proofErr w:type="spellEnd"/>
      <w:r w:rsidRPr="000F56AA">
        <w:rPr>
          <w:color w:val="000000"/>
          <w:sz w:val="24"/>
          <w:szCs w:val="24"/>
          <w:lang w:val="ru-RU"/>
        </w:rPr>
        <w:t xml:space="preserve"> </w:t>
      </w:r>
      <w:r w:rsidRPr="000F56AA">
        <w:rPr>
          <w:color w:val="000000"/>
          <w:sz w:val="24"/>
          <w:szCs w:val="24"/>
        </w:rPr>
        <w:t>Adults</w:t>
      </w:r>
      <w:r w:rsidRPr="000F56AA">
        <w:rPr>
          <w:color w:val="000000"/>
          <w:sz w:val="24"/>
          <w:szCs w:val="24"/>
          <w:lang w:val="ru-RU"/>
        </w:rPr>
        <w:t xml:space="preserve">. </w:t>
      </w:r>
      <w:r w:rsidRPr="000F56AA">
        <w:rPr>
          <w:color w:val="000000"/>
          <w:sz w:val="24"/>
          <w:szCs w:val="24"/>
        </w:rPr>
        <w:t xml:space="preserve">Cambridge) PASS A; DELTA (Diploma in English Language Teaching to Adults) Pass and above, </w:t>
      </w:r>
      <w:proofErr w:type="spellStart"/>
      <w:r w:rsidRPr="000F56AA">
        <w:rPr>
          <w:color w:val="000000"/>
          <w:sz w:val="24"/>
          <w:szCs w:val="24"/>
        </w:rPr>
        <w:t>илиайелтс</w:t>
      </w:r>
      <w:proofErr w:type="spellEnd"/>
      <w:r w:rsidRPr="000F56AA">
        <w:rPr>
          <w:color w:val="000000"/>
          <w:sz w:val="24"/>
          <w:szCs w:val="24"/>
        </w:rPr>
        <w:t xml:space="preserve"> (IELTS) – 6,5 </w:t>
      </w:r>
      <w:proofErr w:type="spellStart"/>
      <w:r w:rsidRPr="000F56AA">
        <w:rPr>
          <w:color w:val="000000"/>
          <w:sz w:val="24"/>
          <w:szCs w:val="24"/>
        </w:rPr>
        <w:t>баллов</w:t>
      </w:r>
      <w:proofErr w:type="spellEnd"/>
      <w:r w:rsidRPr="000F56AA">
        <w:rPr>
          <w:color w:val="000000"/>
          <w:sz w:val="24"/>
          <w:szCs w:val="24"/>
        </w:rPr>
        <w:t xml:space="preserve">; </w:t>
      </w:r>
      <w:proofErr w:type="spellStart"/>
      <w:r w:rsidRPr="000F56AA">
        <w:rPr>
          <w:color w:val="000000"/>
          <w:sz w:val="24"/>
          <w:szCs w:val="24"/>
        </w:rPr>
        <w:t>или</w:t>
      </w:r>
      <w:proofErr w:type="spellEnd"/>
      <w:r w:rsidRPr="000F56AA">
        <w:rPr>
          <w:color w:val="000000"/>
          <w:sz w:val="24"/>
          <w:szCs w:val="24"/>
        </w:rPr>
        <w:t xml:space="preserve"> </w:t>
      </w:r>
      <w:proofErr w:type="spellStart"/>
      <w:r w:rsidRPr="000F56AA">
        <w:rPr>
          <w:color w:val="000000"/>
          <w:sz w:val="24"/>
          <w:szCs w:val="24"/>
        </w:rPr>
        <w:t>тойфл</w:t>
      </w:r>
      <w:proofErr w:type="spellEnd"/>
      <w:r w:rsidRPr="000F56AA">
        <w:rPr>
          <w:color w:val="000000"/>
          <w:sz w:val="24"/>
          <w:szCs w:val="24"/>
        </w:rPr>
        <w:t xml:space="preserve"> (TOEFL) (</w:t>
      </w:r>
      <w:proofErr w:type="spellStart"/>
      <w:r w:rsidRPr="000F56AA">
        <w:rPr>
          <w:color w:val="000000"/>
          <w:sz w:val="24"/>
          <w:szCs w:val="24"/>
        </w:rPr>
        <w:t>іnternet</w:t>
      </w:r>
      <w:proofErr w:type="spellEnd"/>
      <w:r w:rsidRPr="000F56AA">
        <w:rPr>
          <w:color w:val="000000"/>
          <w:sz w:val="24"/>
          <w:szCs w:val="24"/>
        </w:rPr>
        <w:t xml:space="preserve"> Based Test (</w:t>
      </w:r>
      <w:proofErr w:type="spellStart"/>
      <w:r w:rsidRPr="000F56AA">
        <w:rPr>
          <w:color w:val="000000"/>
          <w:sz w:val="24"/>
          <w:szCs w:val="24"/>
        </w:rPr>
        <w:t>іBT</w:t>
      </w:r>
      <w:proofErr w:type="spellEnd"/>
      <w:r w:rsidRPr="000F56AA">
        <w:rPr>
          <w:color w:val="000000"/>
          <w:sz w:val="24"/>
          <w:szCs w:val="24"/>
        </w:rPr>
        <w:t xml:space="preserve">)) – 60 – 65 </w:t>
      </w:r>
      <w:proofErr w:type="spellStart"/>
      <w:r w:rsidRPr="000F56AA">
        <w:rPr>
          <w:color w:val="000000"/>
          <w:sz w:val="24"/>
          <w:szCs w:val="24"/>
        </w:rPr>
        <w:t>баллов</w:t>
      </w:r>
      <w:proofErr w:type="spellEnd"/>
      <w:r w:rsidRPr="000F56AA">
        <w:rPr>
          <w:color w:val="000000"/>
          <w:sz w:val="24"/>
          <w:szCs w:val="24"/>
        </w:rPr>
        <w:t>;</w:t>
      </w:r>
    </w:p>
    <w:p w:rsidR="003C146C" w:rsidRPr="000F56AA" w:rsidRDefault="003C146C" w:rsidP="003C146C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" w:name="z244"/>
      <w:bookmarkEnd w:id="10"/>
      <w:r w:rsidRPr="000F56AA">
        <w:rPr>
          <w:color w:val="000000"/>
          <w:sz w:val="24"/>
          <w:szCs w:val="24"/>
        </w:rPr>
        <w:t xml:space="preserve">      </w:t>
      </w:r>
      <w:r w:rsidRPr="000F56AA">
        <w:rPr>
          <w:color w:val="000000"/>
          <w:sz w:val="24"/>
          <w:szCs w:val="24"/>
          <w:lang w:val="ru-RU"/>
        </w:rPr>
        <w:t xml:space="preserve">11) педагоги, приступившие к педагогической деятельности в организации технического, профессионального и </w:t>
      </w:r>
      <w:proofErr w:type="spellStart"/>
      <w:r w:rsidRPr="000F56AA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0F56AA">
        <w:rPr>
          <w:color w:val="000000"/>
          <w:sz w:val="24"/>
          <w:szCs w:val="24"/>
          <w:lang w:val="ru-RU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лет, освобождаются от прохождения сертификации.</w:t>
      </w:r>
    </w:p>
    <w:p w:rsidR="003C146C" w:rsidRPr="000F56AA" w:rsidRDefault="003C146C" w:rsidP="003C146C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" w:name="z245"/>
      <w:bookmarkEnd w:id="11"/>
      <w:r w:rsidRPr="000F56AA">
        <w:rPr>
          <w:color w:val="000000"/>
          <w:sz w:val="24"/>
          <w:szCs w:val="24"/>
          <w:lang w:val="ru-RU"/>
        </w:rPr>
        <w:lastRenderedPageBreak/>
        <w:t xml:space="preserve"> </w:t>
      </w:r>
      <w:r w:rsidRPr="000F56AA">
        <w:rPr>
          <w:color w:val="000000"/>
          <w:sz w:val="24"/>
          <w:szCs w:val="24"/>
        </w:rPr>
        <w:t>     </w:t>
      </w:r>
      <w:r w:rsidRPr="000F56AA">
        <w:rPr>
          <w:color w:val="000000"/>
          <w:sz w:val="24"/>
          <w:szCs w:val="24"/>
          <w:lang w:val="ru-RU"/>
        </w:rPr>
        <w:t xml:space="preserve"> 12) заполненный Оценочный лист кандидата на вакантную или временно вакантную должность педагога по форме согласно приложениям 17, 18 к настоящим Правилам.</w:t>
      </w:r>
    </w:p>
    <w:p w:rsidR="003C146C" w:rsidRPr="000F56AA" w:rsidRDefault="003C146C" w:rsidP="003C146C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3" w:name="z246"/>
      <w:bookmarkEnd w:id="12"/>
      <w:r w:rsidRPr="000F56AA">
        <w:rPr>
          <w:color w:val="000000"/>
          <w:sz w:val="24"/>
          <w:szCs w:val="24"/>
        </w:rPr>
        <w:t>     </w:t>
      </w:r>
      <w:r w:rsidRPr="000F56AA">
        <w:rPr>
          <w:color w:val="000000"/>
          <w:sz w:val="24"/>
          <w:szCs w:val="24"/>
          <w:lang w:val="ru-RU"/>
        </w:rPr>
        <w:t xml:space="preserve"> 13) рекомендательное письмо с места работы (по должности педагога), учебы.</w:t>
      </w:r>
    </w:p>
    <w:bookmarkEnd w:id="13"/>
    <w:p w:rsidR="003C146C" w:rsidRDefault="003C146C" w:rsidP="003C146C">
      <w:pPr>
        <w:spacing w:after="0" w:line="240" w:lineRule="auto"/>
        <w:rPr>
          <w:b/>
          <w:bCs/>
          <w:sz w:val="24"/>
          <w:szCs w:val="24"/>
          <w:shd w:val="clear" w:color="auto" w:fill="FFFFFF"/>
          <w:lang w:val="ru-RU" w:eastAsia="ru-RU"/>
        </w:rPr>
      </w:pPr>
    </w:p>
    <w:p w:rsidR="00D6164A" w:rsidRPr="00CA43D9" w:rsidRDefault="00D6164A" w:rsidP="003C146C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П</w:t>
      </w: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рием документов</w:t>
      </w:r>
      <w:r w:rsidRPr="00CA43D9">
        <w:rPr>
          <w:sz w:val="24"/>
          <w:szCs w:val="24"/>
          <w:shd w:val="clear" w:color="auto" w:fill="FFFFFF"/>
          <w:lang w:val="ru-RU" w:eastAsia="ru-RU"/>
        </w:rPr>
        <w:t> на участие в конкурсе производится </w:t>
      </w: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в течение семи рабочих дней</w:t>
      </w:r>
      <w:r w:rsidRPr="00CA43D9">
        <w:rPr>
          <w:sz w:val="24"/>
          <w:szCs w:val="24"/>
          <w:shd w:val="clear" w:color="auto" w:fill="FFFFFF"/>
          <w:lang w:val="ru-RU" w:eastAsia="ru-RU"/>
        </w:rPr>
        <w:t> со дня опубликования объявления о проведении конкурса.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    Отсутствие одного из документов, является основанием для возврата документов кандидату.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   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    Необходимые для участия в конкурсе документы должны быть предоставлены </w:t>
      </w:r>
      <w:proofErr w:type="gramStart"/>
      <w:r w:rsidRPr="00CA43D9">
        <w:rPr>
          <w:sz w:val="24"/>
          <w:szCs w:val="24"/>
          <w:shd w:val="clear" w:color="auto" w:fill="FFFFFF"/>
          <w:lang w:val="ru-RU" w:eastAsia="ru-RU"/>
        </w:rPr>
        <w:t>кандидатом  в</w:t>
      </w:r>
      <w:proofErr w:type="gram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течение семи рабочих дней со дня выхода объявления  на официальном сайте организации образования по адресу: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020000.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Акмолинская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область, город Кокшетау,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ул.Кызыл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жар 66, Телефон для справок:87076337291 kokshe-school0@mail.ru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</w:t>
      </w:r>
    </w:p>
    <w:p w:rsidR="00D6164A" w:rsidRPr="00CA43D9" w:rsidRDefault="00D6164A" w:rsidP="00DF115D">
      <w:pPr>
        <w:shd w:val="clear" w:color="auto" w:fill="FFFFFF"/>
        <w:spacing w:after="0" w:line="240" w:lineRule="auto"/>
        <w:jc w:val="right"/>
        <w:rPr>
          <w:sz w:val="24"/>
          <w:szCs w:val="24"/>
          <w:lang w:val="ru-RU" w:eastAsia="ru-RU"/>
        </w:rPr>
      </w:pPr>
      <w:r w:rsidRPr="00CA43D9">
        <w:rPr>
          <w:sz w:val="24"/>
          <w:szCs w:val="24"/>
          <w:lang w:val="ru-RU" w:eastAsia="ru-RU"/>
        </w:rPr>
        <w:t xml:space="preserve">Страница создана: </w:t>
      </w:r>
      <w:r w:rsidR="00DF115D">
        <w:rPr>
          <w:sz w:val="24"/>
          <w:szCs w:val="24"/>
          <w:lang w:val="ru-RU" w:eastAsia="ru-RU"/>
        </w:rPr>
        <w:t>20.01.202</w:t>
      </w:r>
      <w:r w:rsidR="00C075CE">
        <w:rPr>
          <w:sz w:val="24"/>
          <w:szCs w:val="24"/>
          <w:lang w:val="ru-RU" w:eastAsia="ru-RU"/>
        </w:rPr>
        <w:t>5</w:t>
      </w:r>
      <w:r w:rsidRPr="00CA43D9">
        <w:rPr>
          <w:sz w:val="24"/>
          <w:szCs w:val="24"/>
          <w:lang w:val="ru-RU" w:eastAsia="ru-RU"/>
        </w:rPr>
        <w:br/>
      </w:r>
      <w:r w:rsidRPr="00CA43D9">
        <w:rPr>
          <w:sz w:val="24"/>
          <w:szCs w:val="24"/>
          <w:lang w:val="ru-RU" w:eastAsia="ru-RU"/>
        </w:rPr>
        <w:t xml:space="preserve">Страница обновлена: </w:t>
      </w:r>
      <w:r w:rsidR="00DF115D">
        <w:rPr>
          <w:sz w:val="24"/>
          <w:szCs w:val="24"/>
          <w:lang w:val="ru-RU" w:eastAsia="ru-RU"/>
        </w:rPr>
        <w:t>20.01.202</w:t>
      </w:r>
      <w:r w:rsidR="00C075CE">
        <w:rPr>
          <w:sz w:val="24"/>
          <w:szCs w:val="24"/>
          <w:lang w:val="ru-RU" w:eastAsia="ru-RU"/>
        </w:rPr>
        <w:t>5</w:t>
      </w: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sectPr w:rsidR="00D6164A" w:rsidSect="009B4A9C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4A"/>
    <w:rsid w:val="000A1174"/>
    <w:rsid w:val="000E5B98"/>
    <w:rsid w:val="00183430"/>
    <w:rsid w:val="001F1305"/>
    <w:rsid w:val="003C146C"/>
    <w:rsid w:val="0056564E"/>
    <w:rsid w:val="0057167B"/>
    <w:rsid w:val="006D00A1"/>
    <w:rsid w:val="00781497"/>
    <w:rsid w:val="007B176B"/>
    <w:rsid w:val="007C4E6D"/>
    <w:rsid w:val="00804648"/>
    <w:rsid w:val="00A30DF9"/>
    <w:rsid w:val="00B118F3"/>
    <w:rsid w:val="00B7611F"/>
    <w:rsid w:val="00C05A9C"/>
    <w:rsid w:val="00C075CE"/>
    <w:rsid w:val="00C5108D"/>
    <w:rsid w:val="00C5614D"/>
    <w:rsid w:val="00C61C7E"/>
    <w:rsid w:val="00CD4373"/>
    <w:rsid w:val="00D6164A"/>
    <w:rsid w:val="00D66F13"/>
    <w:rsid w:val="00DF115D"/>
    <w:rsid w:val="00F1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5FAD"/>
  <w15:chartTrackingRefBased/>
  <w15:docId w15:val="{E6BA4ABC-735A-4918-A5C6-0345A637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15D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14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2832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2025-01-20T07:31:00Z</cp:lastPrinted>
  <dcterms:created xsi:type="dcterms:W3CDTF">2025-01-20T07:27:00Z</dcterms:created>
  <dcterms:modified xsi:type="dcterms:W3CDTF">2025-01-20T07:42:00Z</dcterms:modified>
</cp:coreProperties>
</file>